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58" w:rsidRPr="0069465D" w:rsidRDefault="0069465D" w:rsidP="0069465D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407670</wp:posOffset>
            </wp:positionV>
            <wp:extent cx="2213610" cy="2158365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65D">
        <w:rPr>
          <w:rFonts w:ascii="Cooper Black" w:hAnsi="Cooper Black"/>
          <w:sz w:val="52"/>
          <w:szCs w:val="52"/>
        </w:rPr>
        <w:t>« Autour des couleurs »</w:t>
      </w:r>
    </w:p>
    <w:p w:rsidR="0069465D" w:rsidRDefault="0069465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4297310</wp:posOffset>
            </wp:positionH>
            <wp:positionV relativeFrom="paragraph">
              <wp:posOffset>15521</wp:posOffset>
            </wp:positionV>
            <wp:extent cx="2043667" cy="2126511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7" cy="212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65D" w:rsidRDefault="0069465D"/>
    <w:p w:rsidR="0069465D" w:rsidRDefault="0069465D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134620</wp:posOffset>
            </wp:positionV>
            <wp:extent cx="2117725" cy="2253615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65D" w:rsidRDefault="0069465D"/>
    <w:p w:rsidR="0069465D" w:rsidRDefault="0069465D"/>
    <w:p w:rsidR="0069465D" w:rsidRDefault="0069465D"/>
    <w:p w:rsidR="0069465D" w:rsidRDefault="0069465D"/>
    <w:p w:rsidR="0069465D" w:rsidRDefault="0069465D"/>
    <w:p w:rsidR="0069465D" w:rsidRDefault="0069465D"/>
    <w:p w:rsidR="0069465D" w:rsidRDefault="0069465D"/>
    <w:p w:rsidR="0069465D" w:rsidRDefault="0069465D"/>
    <w:p w:rsidR="0069465D" w:rsidRPr="0069465D" w:rsidRDefault="0069465D" w:rsidP="0069465D">
      <w:pPr>
        <w:jc w:val="center"/>
        <w:rPr>
          <w:rFonts w:ascii="Berlin Sans FB Demi" w:hAnsi="Berlin Sans FB Demi"/>
          <w:sz w:val="32"/>
          <w:szCs w:val="32"/>
        </w:rPr>
      </w:pPr>
      <w:r w:rsidRPr="0069465D">
        <w:rPr>
          <w:rFonts w:ascii="Berlin Sans FB Demi" w:hAnsi="Berlin Sans FB Demi"/>
          <w:sz w:val="32"/>
          <w:szCs w:val="32"/>
        </w:rPr>
        <w:t>RESUME REALISE PAR LES PETITES SECTIONS :</w:t>
      </w:r>
    </w:p>
    <w:p w:rsidR="0069465D" w:rsidRPr="0069465D" w:rsidRDefault="0069465D" w:rsidP="0069465D">
      <w:pPr>
        <w:jc w:val="both"/>
        <w:rPr>
          <w:rFonts w:ascii="Kristen ITC" w:hAnsi="Kristen ITC"/>
          <w:sz w:val="28"/>
          <w:szCs w:val="28"/>
        </w:rPr>
      </w:pPr>
      <w:r w:rsidRPr="0069465D">
        <w:rPr>
          <w:rFonts w:ascii="Kristen ITC" w:hAnsi="Kristen ITC"/>
          <w:sz w:val="28"/>
          <w:szCs w:val="28"/>
        </w:rPr>
        <w:t xml:space="preserve">« C’est l’histoire de Petit Jaune et Petit </w:t>
      </w:r>
      <w:r w:rsidRPr="0069465D">
        <w:rPr>
          <w:rFonts w:ascii="Kristen ITC" w:hAnsi="Kristen ITC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6043930</wp:posOffset>
            </wp:positionV>
            <wp:extent cx="3723005" cy="2795905"/>
            <wp:effectExtent l="1905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65D">
        <w:rPr>
          <w:rFonts w:ascii="Kristen ITC" w:hAnsi="Kristen ITC"/>
          <w:sz w:val="28"/>
          <w:szCs w:val="28"/>
        </w:rPr>
        <w:t xml:space="preserve">Bleu. Ils se retrouvent et jouent, ils sont très heureux. Ils s’embrassent et ils deviennent </w:t>
      </w:r>
      <w:proofErr w:type="gramStart"/>
      <w:r w:rsidRPr="0069465D">
        <w:rPr>
          <w:rFonts w:ascii="Kristen ITC" w:hAnsi="Kristen ITC"/>
          <w:sz w:val="28"/>
          <w:szCs w:val="28"/>
        </w:rPr>
        <w:t>tout verts</w:t>
      </w:r>
      <w:proofErr w:type="gramEnd"/>
      <w:r w:rsidRPr="0069465D">
        <w:rPr>
          <w:rFonts w:ascii="Kristen ITC" w:hAnsi="Kristen ITC"/>
          <w:sz w:val="28"/>
          <w:szCs w:val="28"/>
        </w:rPr>
        <w:t>. Après ils pleurent parce que son papa et sa maman ne le reconnaissent plus comme il est tout vert !</w:t>
      </w:r>
    </w:p>
    <w:p w:rsidR="0069465D" w:rsidRDefault="001441E9" w:rsidP="0069465D">
      <w:pPr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647065</wp:posOffset>
            </wp:positionV>
            <wp:extent cx="3762375" cy="2817495"/>
            <wp:effectExtent l="19050" t="0" r="9525" b="0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65D" w:rsidRPr="0069465D">
        <w:rPr>
          <w:rFonts w:ascii="Kristen ITC" w:hAnsi="Kristen ITC"/>
          <w:sz w:val="28"/>
          <w:szCs w:val="28"/>
        </w:rPr>
        <w:t xml:space="preserve">Alors en pleurant, ils redeviennent </w:t>
      </w:r>
      <w:proofErr w:type="gramStart"/>
      <w:r w:rsidR="0069465D" w:rsidRPr="0069465D">
        <w:rPr>
          <w:rFonts w:ascii="Kristen ITC" w:hAnsi="Kristen ITC"/>
          <w:sz w:val="28"/>
          <w:szCs w:val="28"/>
        </w:rPr>
        <w:t>jaune</w:t>
      </w:r>
      <w:proofErr w:type="gramEnd"/>
      <w:r w:rsidR="0069465D" w:rsidRPr="0069465D">
        <w:rPr>
          <w:rFonts w:ascii="Kristen ITC" w:hAnsi="Kristen ITC"/>
          <w:sz w:val="28"/>
          <w:szCs w:val="28"/>
        </w:rPr>
        <w:t xml:space="preserve"> et bleu, et les parents les reconnaissent. Alors, ils se remettent à s’amuser ! »</w:t>
      </w:r>
    </w:p>
    <w:p w:rsidR="001441E9" w:rsidRPr="0069465D" w:rsidRDefault="001441E9" w:rsidP="0069465D">
      <w:pPr>
        <w:jc w:val="both"/>
        <w:rPr>
          <w:rFonts w:ascii="Kristen ITC" w:hAnsi="Kristen ITC"/>
          <w:sz w:val="28"/>
          <w:szCs w:val="28"/>
        </w:rPr>
      </w:pPr>
    </w:p>
    <w:sectPr w:rsidR="001441E9" w:rsidRPr="0069465D" w:rsidSect="00A8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465D"/>
    <w:rsid w:val="001441E9"/>
    <w:rsid w:val="0069465D"/>
    <w:rsid w:val="009B05F6"/>
    <w:rsid w:val="00A8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cp:lastPrinted>2016-03-04T13:00:00Z</cp:lastPrinted>
  <dcterms:created xsi:type="dcterms:W3CDTF">2016-03-04T12:48:00Z</dcterms:created>
  <dcterms:modified xsi:type="dcterms:W3CDTF">2016-03-04T13:40:00Z</dcterms:modified>
</cp:coreProperties>
</file>